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13E3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663313E4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63313E5" w14:textId="1FFF3C58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512242">
        <w:t>Doç. Dr. Mert NAML</w:t>
      </w:r>
      <w:r w:rsidR="00DA4C13">
        <w:t>I</w:t>
      </w:r>
    </w:p>
    <w:p w14:paraId="663313E6" w14:textId="2895C87D" w:rsidR="00522BD2" w:rsidRDefault="00522BD2" w:rsidP="00522BD2">
      <w:pPr>
        <w:pStyle w:val="GvdeMetni"/>
        <w:spacing w:line="360" w:lineRule="auto"/>
      </w:pPr>
      <w:r>
        <w:t>Üniversite (Kurum)</w:t>
      </w:r>
      <w:r w:rsidR="00512242">
        <w:tab/>
        <w:t>: İstanbul Üniversitesi</w:t>
      </w:r>
      <w:r w:rsidR="009C3F6D">
        <w:t xml:space="preserve"> Hukuk Fakültesi</w:t>
      </w:r>
    </w:p>
    <w:p w14:paraId="663313E7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63313E8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63313E9" w14:textId="15392BB8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12242">
        <w:t>Türk ve Fransız Medeni Usul Hukukunda İsticvap ve Tarafların Dinlenmesi</w:t>
      </w:r>
      <w:r w:rsidR="009C3F6D">
        <w:t xml:space="preserve"> </w:t>
      </w:r>
      <w:r>
        <w:t>(</w:t>
      </w:r>
      <w:r w:rsidR="00512242">
        <w:t>Yıl: 2007</w:t>
      </w:r>
      <w:r>
        <w:t>)</w:t>
      </w:r>
    </w:p>
    <w:p w14:paraId="663313EA" w14:textId="7DE9F9BD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12242">
        <w:t xml:space="preserve">Prof. Dr. </w:t>
      </w:r>
      <w:proofErr w:type="spellStart"/>
      <w:r w:rsidR="00512242">
        <w:t>Nevhis</w:t>
      </w:r>
      <w:proofErr w:type="spellEnd"/>
      <w:r w:rsidR="00512242">
        <w:t xml:space="preserve"> D</w:t>
      </w:r>
      <w:r w:rsidR="009C3F6D">
        <w:t xml:space="preserve">EREN </w:t>
      </w:r>
      <w:r w:rsidR="00512242">
        <w:t>Y</w:t>
      </w:r>
      <w:r w:rsidR="009C3F6D">
        <w:t>ILDIRIM</w:t>
      </w:r>
    </w:p>
    <w:p w14:paraId="663313EB" w14:textId="28081819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663313EC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512242">
        <w:t>İstanbul Üniversitesi Sosyal Bilimler Enstitüsü</w:t>
      </w:r>
    </w:p>
    <w:p w14:paraId="663313E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663313EE" w14:textId="77777777" w:rsidR="00D9512D" w:rsidRDefault="00512242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Türk ve Fransız Medeni Usul Hukukunda Yargılamanın Yenilenmesi (Yıl: 2013</w:t>
      </w:r>
      <w:r w:rsidR="00D9512D">
        <w:t>)</w:t>
      </w:r>
    </w:p>
    <w:p w14:paraId="663313EF" w14:textId="21DB3952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12242">
        <w:t xml:space="preserve">Prof. Dr. </w:t>
      </w:r>
      <w:proofErr w:type="spellStart"/>
      <w:r w:rsidR="00512242">
        <w:t>Nevhis</w:t>
      </w:r>
      <w:proofErr w:type="spellEnd"/>
      <w:r w:rsidR="00512242">
        <w:t xml:space="preserve"> </w:t>
      </w:r>
      <w:r w:rsidR="009C3F6D">
        <w:t>DEREN YILDIRIM</w:t>
      </w:r>
    </w:p>
    <w:p w14:paraId="663313F0" w14:textId="79105D15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663313F1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512242">
        <w:t>İstanbul Üniversitesi Sosyal Bilimler Enstitüsü</w:t>
      </w:r>
    </w:p>
    <w:p w14:paraId="663313F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1954017" w14:textId="77777777" w:rsidR="00281DFE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512242">
        <w:t>İcra</w:t>
      </w:r>
      <w:r w:rsidR="009C3F6D">
        <w:t xml:space="preserve"> Hukukunda </w:t>
      </w:r>
      <w:r w:rsidR="00281DFE">
        <w:t>Taşınmaz Malların Haczi ve Paraya</w:t>
      </w:r>
    </w:p>
    <w:p w14:paraId="663313F3" w14:textId="413C4109" w:rsidR="00D9512D" w:rsidRDefault="00281DFE" w:rsidP="00281DFE">
      <w:pPr>
        <w:pStyle w:val="ListeParagraf"/>
      </w:pPr>
      <w:r>
        <w:tab/>
      </w:r>
      <w:r>
        <w:tab/>
      </w:r>
      <w:r>
        <w:tab/>
      </w:r>
      <w:r>
        <w:tab/>
        <w:t xml:space="preserve">  Çevrilmesi (Yıl: 2019)</w:t>
      </w:r>
      <w:r w:rsidR="00512242">
        <w:t xml:space="preserve"> </w:t>
      </w:r>
    </w:p>
    <w:p w14:paraId="663313F4" w14:textId="41A068CB" w:rsidR="00D9512D" w:rsidRDefault="00512242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D9512D">
        <w:t>Tamamlandı</w:t>
      </w:r>
    </w:p>
    <w:p w14:paraId="663313F5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63313F6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663313F7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63313F8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13FB" w14:textId="77777777" w:rsidR="00FA0F03" w:rsidRDefault="00FA0F03" w:rsidP="00EE74CE">
      <w:pPr>
        <w:spacing w:after="0" w:line="240" w:lineRule="auto"/>
      </w:pPr>
      <w:r>
        <w:separator/>
      </w:r>
    </w:p>
  </w:endnote>
  <w:endnote w:type="continuationSeparator" w:id="0">
    <w:p w14:paraId="663313FC" w14:textId="77777777" w:rsidR="00FA0F03" w:rsidRDefault="00FA0F0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13F9" w14:textId="77777777" w:rsidR="00FA0F03" w:rsidRDefault="00FA0F03" w:rsidP="00EE74CE">
      <w:pPr>
        <w:spacing w:after="0" w:line="240" w:lineRule="auto"/>
      </w:pPr>
      <w:r>
        <w:separator/>
      </w:r>
    </w:p>
  </w:footnote>
  <w:footnote w:type="continuationSeparator" w:id="0">
    <w:p w14:paraId="663313FA" w14:textId="77777777" w:rsidR="00FA0F03" w:rsidRDefault="00FA0F0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13F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14:paraId="663313FE" w14:textId="77777777" w:rsidR="00EE74CE" w:rsidRPr="00EE74CE" w:rsidRDefault="00281DFE" w:rsidP="00EE74CE">
    <w:pPr>
      <w:pStyle w:val="stBilgi"/>
      <w:jc w:val="center"/>
      <w:rPr>
        <w:rFonts w:cs="Times New Roman"/>
        <w:b/>
        <w:smallCaps/>
      </w:rPr>
    </w:pPr>
    <w:r>
      <w:rPr>
        <w:rFonts w:cs="Times New Roman"/>
        <w:b/>
        <w:smallCaps/>
        <w:noProof/>
        <w:sz w:val="20"/>
        <w:lang w:eastAsia="tr-TR"/>
      </w:rPr>
      <w:pict w14:anchorId="66331400">
        <v:line id="Düz Bağlayıcı 1" o:spid="_x0000_s2049" style="position:absolute;left:0;text-align:left;z-index:251659264;visibility:visibl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14:paraId="663313FF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57643793">
    <w:abstractNumId w:val="0"/>
  </w:num>
  <w:num w:numId="2" w16cid:durableId="242568500">
    <w:abstractNumId w:val="4"/>
  </w:num>
  <w:num w:numId="3" w16cid:durableId="1730838304">
    <w:abstractNumId w:val="2"/>
  </w:num>
  <w:num w:numId="4" w16cid:durableId="745229538">
    <w:abstractNumId w:val="0"/>
  </w:num>
  <w:num w:numId="5" w16cid:durableId="1400980126">
    <w:abstractNumId w:val="2"/>
  </w:num>
  <w:num w:numId="6" w16cid:durableId="298994882">
    <w:abstractNumId w:val="0"/>
  </w:num>
  <w:num w:numId="7" w16cid:durableId="2059164434">
    <w:abstractNumId w:val="4"/>
  </w:num>
  <w:num w:numId="8" w16cid:durableId="1011640972">
    <w:abstractNumId w:val="2"/>
  </w:num>
  <w:num w:numId="9" w16cid:durableId="402919241">
    <w:abstractNumId w:val="0"/>
  </w:num>
  <w:num w:numId="10" w16cid:durableId="642321000">
    <w:abstractNumId w:val="2"/>
  </w:num>
  <w:num w:numId="11" w16cid:durableId="1274631802">
    <w:abstractNumId w:val="0"/>
  </w:num>
  <w:num w:numId="12" w16cid:durableId="1315915257">
    <w:abstractNumId w:val="2"/>
  </w:num>
  <w:num w:numId="13" w16cid:durableId="951282741">
    <w:abstractNumId w:val="0"/>
  </w:num>
  <w:num w:numId="14" w16cid:durableId="1022244055">
    <w:abstractNumId w:val="2"/>
  </w:num>
  <w:num w:numId="15" w16cid:durableId="1352996484">
    <w:abstractNumId w:val="0"/>
  </w:num>
  <w:num w:numId="16" w16cid:durableId="1156729479">
    <w:abstractNumId w:val="4"/>
  </w:num>
  <w:num w:numId="17" w16cid:durableId="1757558791">
    <w:abstractNumId w:val="2"/>
  </w:num>
  <w:num w:numId="18" w16cid:durableId="901721851">
    <w:abstractNumId w:val="0"/>
  </w:num>
  <w:num w:numId="19" w16cid:durableId="1677077801">
    <w:abstractNumId w:val="4"/>
  </w:num>
  <w:num w:numId="20" w16cid:durableId="274026657">
    <w:abstractNumId w:val="2"/>
  </w:num>
  <w:num w:numId="21" w16cid:durableId="1945385300">
    <w:abstractNumId w:val="5"/>
  </w:num>
  <w:num w:numId="22" w16cid:durableId="2128424687">
    <w:abstractNumId w:val="1"/>
  </w:num>
  <w:num w:numId="23" w16cid:durableId="174359865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81DFE"/>
    <w:rsid w:val="002B2EA7"/>
    <w:rsid w:val="00327B9F"/>
    <w:rsid w:val="00327BF5"/>
    <w:rsid w:val="003809F5"/>
    <w:rsid w:val="00420423"/>
    <w:rsid w:val="00424738"/>
    <w:rsid w:val="00435186"/>
    <w:rsid w:val="00444B3C"/>
    <w:rsid w:val="00481426"/>
    <w:rsid w:val="004818ED"/>
    <w:rsid w:val="004F7A00"/>
    <w:rsid w:val="00512242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C3F6D"/>
    <w:rsid w:val="009D6F6E"/>
    <w:rsid w:val="009F3A92"/>
    <w:rsid w:val="00A15100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DA4C13"/>
    <w:rsid w:val="00EE74CE"/>
    <w:rsid w:val="00EF270C"/>
    <w:rsid w:val="00F424DF"/>
    <w:rsid w:val="00F64AFF"/>
    <w:rsid w:val="00F82592"/>
    <w:rsid w:val="00F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3313E3"/>
  <w15:docId w15:val="{AADD6745-C59C-46CE-BA27-75EEE15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D9B6-B04D-417E-97E9-E5CFD4F2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6</cp:revision>
  <cp:lastPrinted>2015-10-06T13:23:00Z</cp:lastPrinted>
  <dcterms:created xsi:type="dcterms:W3CDTF">2016-04-26T06:36:00Z</dcterms:created>
  <dcterms:modified xsi:type="dcterms:W3CDTF">2024-03-31T10:08:00Z</dcterms:modified>
</cp:coreProperties>
</file>